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60" w:rsidRDefault="00DC1960" w:rsidP="00DC1960">
      <w:pPr>
        <w:jc w:val="center"/>
        <w:rPr>
          <w:rFonts w:ascii="Impact" w:hAnsi="Impact"/>
        </w:rPr>
      </w:pPr>
      <w:bookmarkStart w:id="0" w:name="_GoBack"/>
      <w:bookmarkEnd w:id="0"/>
      <w:r>
        <w:rPr>
          <w:rFonts w:ascii="Impact" w:hAnsi="Impact"/>
        </w:rPr>
        <w:t>Первомайская г. Витебска  районная организация Белорусского профсоюза работников образования и науки</w:t>
      </w:r>
    </w:p>
    <w:p w:rsidR="00DC1960" w:rsidRDefault="00DC1960" w:rsidP="00DC1960">
      <w:pPr>
        <w:jc w:val="center"/>
        <w:rPr>
          <w:rFonts w:ascii="Impact" w:hAnsi="Impact"/>
          <w:sz w:val="28"/>
          <w:szCs w:val="28"/>
        </w:rPr>
      </w:pPr>
    </w:p>
    <w:p w:rsidR="00DC1960" w:rsidRDefault="00C03CF1" w:rsidP="00DC1960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</w:rPr>
        <w:drawing>
          <wp:inline distT="0" distB="0" distL="0" distR="0">
            <wp:extent cx="3733800" cy="1371600"/>
            <wp:effectExtent l="0" t="0" r="0" b="0"/>
            <wp:docPr id="1" name="Рисунок 1" descr="Untitled Log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Logo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60" w:rsidRDefault="00DC1960" w:rsidP="00DC1960">
      <w:pPr>
        <w:jc w:val="center"/>
        <w:rPr>
          <w:rFonts w:ascii="Impact" w:hAnsi="Impact"/>
          <w:sz w:val="28"/>
          <w:szCs w:val="28"/>
        </w:rPr>
      </w:pPr>
    </w:p>
    <w:p w:rsidR="00DC1960" w:rsidRDefault="00DC1960" w:rsidP="00DC1960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                                                                       </w:t>
      </w:r>
    </w:p>
    <w:p w:rsidR="00DC1960" w:rsidRDefault="00DC1960" w:rsidP="00DC1960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                                                                        Районный совет ветеранов «Золотой фонд»</w:t>
      </w:r>
    </w:p>
    <w:p w:rsidR="00DC1960" w:rsidRDefault="00DC1960" w:rsidP="00DC1960">
      <w:pPr>
        <w:jc w:val="right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профсоюза работников образования и науки</w:t>
      </w:r>
    </w:p>
    <w:p w:rsidR="00DC1960" w:rsidRDefault="00DC1960" w:rsidP="00DC1960">
      <w:pPr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                                                 Первомайского района г.Витебска</w:t>
      </w:r>
    </w:p>
    <w:p w:rsidR="00DC1960" w:rsidRDefault="00DC1960" w:rsidP="00DC1960">
      <w:pPr>
        <w:jc w:val="right"/>
        <w:rPr>
          <w:rFonts w:ascii="Impact" w:hAnsi="Impact"/>
          <w:sz w:val="28"/>
          <w:szCs w:val="28"/>
        </w:rPr>
      </w:pPr>
    </w:p>
    <w:p w:rsidR="00DC1960" w:rsidRDefault="00DC1960" w:rsidP="00DC1960">
      <w:pPr>
        <w:jc w:val="right"/>
      </w:pPr>
    </w:p>
    <w:p w:rsidR="00DC1960" w:rsidRDefault="00DC1960" w:rsidP="00DC1960">
      <w:pPr>
        <w:jc w:val="right"/>
      </w:pPr>
    </w:p>
    <w:p w:rsidR="00DC1960" w:rsidRDefault="00DC1960" w:rsidP="00DC1960">
      <w:pPr>
        <w:jc w:val="right"/>
      </w:pPr>
    </w:p>
    <w:p w:rsidR="00DC1960" w:rsidRDefault="00DC1960" w:rsidP="00DC1960">
      <w:pPr>
        <w:jc w:val="right"/>
      </w:pPr>
    </w:p>
    <w:p w:rsidR="00DC1960" w:rsidRDefault="00DC1960" w:rsidP="00DC1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C1960" w:rsidRDefault="00C7758D" w:rsidP="00DC1960">
      <w:r>
        <w:t>Заседания П</w:t>
      </w:r>
      <w:r w:rsidR="00DC1960">
        <w:t>резидиума Совета ветеранов «Золотой фонд»</w:t>
      </w:r>
    </w:p>
    <w:p w:rsidR="00DC1960" w:rsidRDefault="00DC1960" w:rsidP="00DC1960">
      <w:pPr>
        <w:rPr>
          <w:b/>
        </w:rPr>
      </w:pPr>
      <w:r>
        <w:rPr>
          <w:b/>
        </w:rPr>
        <w:t xml:space="preserve"> 4 декабря2013г.</w:t>
      </w:r>
    </w:p>
    <w:p w:rsidR="00DC1960" w:rsidRDefault="00C7758D" w:rsidP="00DC1960">
      <w:pPr>
        <w:rPr>
          <w:b/>
        </w:rPr>
      </w:pPr>
      <w:r>
        <w:rPr>
          <w:b/>
        </w:rPr>
        <w:t>№3</w:t>
      </w:r>
    </w:p>
    <w:p w:rsidR="00DC1960" w:rsidRDefault="00DC1960" w:rsidP="00DC1960">
      <w:r>
        <w:t>г.Витебск</w:t>
      </w:r>
    </w:p>
    <w:p w:rsidR="00DC1960" w:rsidRDefault="00DC1960" w:rsidP="00DC1960"/>
    <w:p w:rsidR="00DC1960" w:rsidRDefault="00DC1960" w:rsidP="00DC1960">
      <w:r>
        <w:t xml:space="preserve">Председательствовал: Троицкая М.Л. </w:t>
      </w:r>
    </w:p>
    <w:p w:rsidR="00DC1960" w:rsidRDefault="00DC1960" w:rsidP="00DC1960">
      <w:r>
        <w:t xml:space="preserve">Присутствовали: </w:t>
      </w:r>
    </w:p>
    <w:p w:rsidR="00DC1960" w:rsidRDefault="00DC1960" w:rsidP="00DC1960">
      <w:pPr>
        <w:numPr>
          <w:ilvl w:val="0"/>
          <w:numId w:val="1"/>
        </w:numPr>
      </w:pPr>
      <w:r>
        <w:t>Войтова Мария Марковна</w:t>
      </w:r>
    </w:p>
    <w:p w:rsidR="00DC1960" w:rsidRDefault="00DC1960" w:rsidP="00DC1960">
      <w:pPr>
        <w:numPr>
          <w:ilvl w:val="0"/>
          <w:numId w:val="1"/>
        </w:numPr>
      </w:pPr>
      <w:r>
        <w:t>Велегжанина Галина Васильевна</w:t>
      </w:r>
    </w:p>
    <w:p w:rsidR="00DC1960" w:rsidRDefault="00DC1960" w:rsidP="00DC1960">
      <w:pPr>
        <w:numPr>
          <w:ilvl w:val="0"/>
          <w:numId w:val="1"/>
        </w:numPr>
      </w:pPr>
      <w:r>
        <w:t>Егоров Л.Н.</w:t>
      </w:r>
    </w:p>
    <w:p w:rsidR="00DC1960" w:rsidRDefault="00DC1960" w:rsidP="00DC1960">
      <w:pPr>
        <w:numPr>
          <w:ilvl w:val="0"/>
          <w:numId w:val="1"/>
        </w:numPr>
      </w:pPr>
      <w:r>
        <w:t>Ремшенко Зоя Игнатьевна</w:t>
      </w:r>
    </w:p>
    <w:p w:rsidR="00DC1960" w:rsidRDefault="00DC1960" w:rsidP="00DC1960">
      <w:pPr>
        <w:numPr>
          <w:ilvl w:val="0"/>
          <w:numId w:val="1"/>
        </w:numPr>
      </w:pPr>
      <w:r>
        <w:t>Шнипова Галина Дмитриевна</w:t>
      </w:r>
    </w:p>
    <w:p w:rsidR="00DC1960" w:rsidRDefault="00DC1960" w:rsidP="00DC1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DC1960" w:rsidRDefault="00DC1960" w:rsidP="00DC1960">
      <w:pPr>
        <w:numPr>
          <w:ilvl w:val="1"/>
          <w:numId w:val="1"/>
        </w:numPr>
      </w:pPr>
      <w:r>
        <w:t>Об итогах работы в 2013 году;</w:t>
      </w:r>
    </w:p>
    <w:p w:rsidR="00DC1960" w:rsidRDefault="00DC1960" w:rsidP="00DC1960">
      <w:pPr>
        <w:numPr>
          <w:ilvl w:val="1"/>
          <w:numId w:val="1"/>
        </w:numPr>
      </w:pPr>
      <w:r>
        <w:t>О  подготовке и проведении собрания председателей первичных ветеранских организаций «Золотого фонда»;</w:t>
      </w:r>
    </w:p>
    <w:p w:rsidR="00DC1960" w:rsidRDefault="00DC1960" w:rsidP="00DC1960">
      <w:pPr>
        <w:numPr>
          <w:ilvl w:val="1"/>
          <w:numId w:val="1"/>
        </w:numPr>
      </w:pPr>
      <w:r>
        <w:t xml:space="preserve">Об участии в  </w:t>
      </w:r>
      <w:r w:rsidR="00EB2B82">
        <w:t xml:space="preserve">областном </w:t>
      </w:r>
      <w:r>
        <w:t>конкурсе</w:t>
      </w:r>
      <w:r w:rsidR="00EB2B82">
        <w:t xml:space="preserve"> «Мир увлечений» и подготовке районного этапа конкурса;</w:t>
      </w:r>
    </w:p>
    <w:p w:rsidR="00EB2B82" w:rsidRDefault="00EB2B82" w:rsidP="00DC1960">
      <w:pPr>
        <w:numPr>
          <w:ilvl w:val="1"/>
          <w:numId w:val="1"/>
        </w:numPr>
      </w:pPr>
      <w:r>
        <w:t>О расширении состава Президиума Совета ветеранов «Золотой фонд»;</w:t>
      </w:r>
    </w:p>
    <w:p w:rsidR="00DC1960" w:rsidRPr="0003689D" w:rsidRDefault="00DC1960" w:rsidP="00DC1960"/>
    <w:p w:rsidR="00EB2B82" w:rsidRDefault="00DC1960" w:rsidP="00DC1960">
      <w:pPr>
        <w:jc w:val="both"/>
      </w:pPr>
      <w:r w:rsidRPr="00B21CE3">
        <w:rPr>
          <w:b/>
        </w:rPr>
        <w:t>По первому вопросу</w:t>
      </w:r>
      <w:r w:rsidRPr="00B21CE3">
        <w:t xml:space="preserve"> слушали информацию </w:t>
      </w:r>
      <w:r w:rsidR="00EB2B82">
        <w:t xml:space="preserve">членов Президиума о выполнении плана мероприятий 2013 года. Члены Президиума проанализировали работу по тем направлениям плана, за выполнение  которых, по решению заседания Президиума, они отвечали в 2013 году. </w:t>
      </w:r>
    </w:p>
    <w:p w:rsidR="00DC1960" w:rsidRDefault="00DC1960" w:rsidP="00DC1960">
      <w:pPr>
        <w:jc w:val="both"/>
      </w:pPr>
      <w:r>
        <w:t>Постановили:</w:t>
      </w:r>
    </w:p>
    <w:p w:rsidR="00DC1960" w:rsidRDefault="00796C61" w:rsidP="00796C61">
      <w:pPr>
        <w:numPr>
          <w:ilvl w:val="0"/>
          <w:numId w:val="2"/>
        </w:numPr>
        <w:jc w:val="both"/>
      </w:pPr>
      <w:r>
        <w:t>Принять информацию к сведению.</w:t>
      </w:r>
    </w:p>
    <w:p w:rsidR="003D0103" w:rsidRPr="00B21CE3" w:rsidRDefault="0077661D" w:rsidP="00796C61">
      <w:pPr>
        <w:numPr>
          <w:ilvl w:val="0"/>
          <w:numId w:val="2"/>
        </w:numPr>
        <w:jc w:val="both"/>
      </w:pPr>
      <w:r>
        <w:lastRenderedPageBreak/>
        <w:t>П</w:t>
      </w:r>
      <w:r w:rsidR="003D0103">
        <w:t xml:space="preserve">ри планировании работы на 2014 год учесть </w:t>
      </w:r>
      <w:r>
        <w:t xml:space="preserve"> и устранить отмеченные недостатки, обратив особое внимание на изучение практики работы первичных организаций ветеранов учреждений образования Первомайского района.</w:t>
      </w:r>
    </w:p>
    <w:p w:rsidR="003D0103" w:rsidRDefault="00DC1960" w:rsidP="00DC1960">
      <w:pPr>
        <w:ind w:left="360"/>
        <w:jc w:val="both"/>
      </w:pPr>
      <w:r>
        <w:rPr>
          <w:b/>
        </w:rPr>
        <w:t>По второму вопросу</w:t>
      </w:r>
      <w:r>
        <w:t xml:space="preserve"> слушали информацию Троицкой М.Л., </w:t>
      </w:r>
      <w:r w:rsidR="00796C61">
        <w:t xml:space="preserve"> которая ознакомила присутствующих с итогами работы пленума городской организации ветеранов. Пленум был посвящен теме патриотического воспитания молодежи и задачам Совета ветеранов по активизации участия в этой деятельности первичных организаций районов. Далее Троицкая М.Л. рассказала об участии представителей «Золотого фонда» в семинаре городского Совета ветеранов, который проходил 22</w:t>
      </w:r>
      <w:r w:rsidR="002E1565">
        <w:t xml:space="preserve"> ноября на базе П</w:t>
      </w:r>
      <w:r w:rsidR="00796C61">
        <w:t>ервомайского района.</w:t>
      </w:r>
      <w:r w:rsidR="002E1565">
        <w:t xml:space="preserve"> Участники семинара знакомились с практикой работы первичных организаций при ЖЭУ и клубов по месту жительства.</w:t>
      </w:r>
      <w:r w:rsidR="003D0103">
        <w:t xml:space="preserve"> Также Троицкая М.Л. рассказала о заседаниях Президиума областной организации ветеранов «Золотой фонд» в октябре и декабре, о задачах, поставленных Президиумом перед первичными организациями районов на 2014год, и ознакомила присутствующих с планом работы областного Совета ветеранов отраслевого профсоюза.</w:t>
      </w:r>
    </w:p>
    <w:p w:rsidR="0077661D" w:rsidRPr="0077661D" w:rsidRDefault="0077661D" w:rsidP="0077661D">
      <w:pPr>
        <w:ind w:left="360"/>
        <w:jc w:val="both"/>
      </w:pPr>
      <w:r>
        <w:rPr>
          <w:b/>
        </w:rPr>
        <w:t xml:space="preserve"> </w:t>
      </w:r>
      <w:r w:rsidRPr="0077661D">
        <w:t>Далее члены Президиума обсудили порядок подготовки и проведения собрания ветера</w:t>
      </w:r>
      <w:r>
        <w:t>нов образования Первомайского района.</w:t>
      </w:r>
    </w:p>
    <w:p w:rsidR="00DC1960" w:rsidRDefault="00796C61" w:rsidP="00DC1960">
      <w:pPr>
        <w:ind w:left="360"/>
        <w:jc w:val="both"/>
        <w:rPr>
          <w:b/>
        </w:rPr>
      </w:pPr>
      <w:r>
        <w:t xml:space="preserve"> </w:t>
      </w:r>
      <w:r w:rsidR="00DC1960">
        <w:rPr>
          <w:b/>
        </w:rPr>
        <w:t>Постановили:</w:t>
      </w:r>
    </w:p>
    <w:p w:rsidR="0077661D" w:rsidRPr="0077661D" w:rsidRDefault="0077661D" w:rsidP="0077661D">
      <w:pPr>
        <w:numPr>
          <w:ilvl w:val="0"/>
          <w:numId w:val="6"/>
        </w:numPr>
        <w:jc w:val="both"/>
        <w:rPr>
          <w:b/>
        </w:rPr>
      </w:pPr>
      <w:r>
        <w:t>Провести собрание председателей первичных ветеранских  организаций «Золотой фонд» учреждений образования Первомайского района 27 декабря 2013 года;</w:t>
      </w:r>
    </w:p>
    <w:p w:rsidR="00562E91" w:rsidRPr="00562E91" w:rsidRDefault="0077661D" w:rsidP="0077661D">
      <w:pPr>
        <w:numPr>
          <w:ilvl w:val="0"/>
          <w:numId w:val="6"/>
        </w:numPr>
        <w:jc w:val="both"/>
        <w:rPr>
          <w:b/>
        </w:rPr>
      </w:pPr>
      <w:r>
        <w:t>Поручить М.</w:t>
      </w:r>
      <w:r w:rsidR="00227E5B">
        <w:t>Л.</w:t>
      </w:r>
      <w:r>
        <w:t>Троицкой подготовить отчетный доклад президиума Совета ветеранов «Золотой фонд» и выступить с ним на собрании</w:t>
      </w:r>
      <w:r w:rsidR="00562E91">
        <w:t>. Учесть при подготовке доклада замечания  и предложения членов Президиума.</w:t>
      </w:r>
    </w:p>
    <w:p w:rsidR="00562E91" w:rsidRPr="00562E91" w:rsidRDefault="00562E91" w:rsidP="00562E91">
      <w:pPr>
        <w:jc w:val="both"/>
        <w:rPr>
          <w:b/>
        </w:rPr>
      </w:pPr>
      <w:r>
        <w:t xml:space="preserve">        </w:t>
      </w:r>
      <w:r w:rsidRPr="00562E91">
        <w:rPr>
          <w:b/>
        </w:rPr>
        <w:t>По третьему вопросу</w:t>
      </w:r>
      <w:r>
        <w:t xml:space="preserve"> слушали информацию М.</w:t>
      </w:r>
      <w:r w:rsidR="00227E5B">
        <w:t>Л.</w:t>
      </w:r>
      <w:r>
        <w:t xml:space="preserve">Троицкой об областном конкурсе «Мир увлечений» и знакомились с положением о конкурсе. После обсуждения                 </w:t>
      </w:r>
      <w:r w:rsidR="00227E5B">
        <w:t xml:space="preserve">  </w:t>
      </w:r>
      <w:r>
        <w:rPr>
          <w:b/>
        </w:rPr>
        <w:t>П</w:t>
      </w:r>
      <w:r w:rsidRPr="00562E91">
        <w:rPr>
          <w:b/>
        </w:rPr>
        <w:t>остановили:</w:t>
      </w:r>
    </w:p>
    <w:p w:rsidR="0077661D" w:rsidRPr="00562E91" w:rsidRDefault="00562E91" w:rsidP="00562E91">
      <w:pPr>
        <w:numPr>
          <w:ilvl w:val="0"/>
          <w:numId w:val="7"/>
        </w:numPr>
        <w:jc w:val="both"/>
        <w:rPr>
          <w:b/>
        </w:rPr>
      </w:pPr>
      <w:r>
        <w:t>Принять участие в областном этапе конкурса;</w:t>
      </w:r>
    </w:p>
    <w:p w:rsidR="00562E91" w:rsidRDefault="00562E91" w:rsidP="00562E91">
      <w:pPr>
        <w:numPr>
          <w:ilvl w:val="0"/>
          <w:numId w:val="7"/>
        </w:numPr>
        <w:jc w:val="both"/>
        <w:rPr>
          <w:b/>
        </w:rPr>
      </w:pPr>
      <w:r>
        <w:t>С целью  определения наиболее достойных представителей в различных номинациях, провести в районе аналогичный конкурс, поручив М.</w:t>
      </w:r>
      <w:r w:rsidR="00227E5B">
        <w:t>Л.</w:t>
      </w:r>
      <w:r>
        <w:t xml:space="preserve">Троицкой согласовать организационные вопросы с председателем районного комитета профсоюза работников науки и образования  С.П. Никитиным.  </w:t>
      </w:r>
    </w:p>
    <w:p w:rsidR="003D0103" w:rsidRDefault="00227E5B" w:rsidP="003D0103">
      <w:pPr>
        <w:ind w:left="360"/>
        <w:jc w:val="both"/>
      </w:pPr>
      <w:r w:rsidRPr="00227E5B">
        <w:rPr>
          <w:b/>
        </w:rPr>
        <w:t>По четвертому вопросу</w:t>
      </w:r>
      <w:r>
        <w:t xml:space="preserve"> слушали предложение М.Л.Троицкой о расширении состава Президиума Совета ветеранов «Золотой фонд». Она предложила расширить состав Президиума и ввести в него представителей учреждений дошкольного и дополнительного образования. Цель расширения: совершенствование работы с учетом специфики этих учреждений и содействие более активному вовлечению ветеранов в деятельность организации.</w:t>
      </w:r>
    </w:p>
    <w:p w:rsidR="00227E5B" w:rsidRDefault="00227E5B" w:rsidP="003D0103">
      <w:pPr>
        <w:ind w:left="360"/>
        <w:jc w:val="both"/>
        <w:rPr>
          <w:b/>
        </w:rPr>
      </w:pPr>
      <w:r>
        <w:rPr>
          <w:b/>
        </w:rPr>
        <w:t>Постановили:</w:t>
      </w:r>
    </w:p>
    <w:p w:rsidR="00227E5B" w:rsidRDefault="00227E5B" w:rsidP="00227E5B">
      <w:pPr>
        <w:numPr>
          <w:ilvl w:val="0"/>
          <w:numId w:val="8"/>
        </w:numPr>
        <w:jc w:val="both"/>
      </w:pPr>
      <w:r>
        <w:t>Согласиться с доводами М.Л.Троицкой и расширить состав Президиума Совета ветеранов «Золотой фонд» на 2-3 человека.</w:t>
      </w:r>
    </w:p>
    <w:p w:rsidR="00227E5B" w:rsidRPr="00227E5B" w:rsidRDefault="00227E5B" w:rsidP="00227E5B">
      <w:pPr>
        <w:numPr>
          <w:ilvl w:val="0"/>
          <w:numId w:val="8"/>
        </w:numPr>
        <w:jc w:val="both"/>
      </w:pPr>
      <w:r>
        <w:t>Вопрос по кандидатурам вынести на ближайшее собрание председателей первичных организаций ветеранов «Золотой фонд».</w:t>
      </w:r>
    </w:p>
    <w:p w:rsidR="00227E5B" w:rsidRPr="003D0103" w:rsidRDefault="00227E5B" w:rsidP="003D0103">
      <w:pPr>
        <w:ind w:left="360"/>
        <w:jc w:val="both"/>
      </w:pPr>
    </w:p>
    <w:p w:rsidR="003D0103" w:rsidRDefault="003D0103" w:rsidP="003D0103">
      <w:pPr>
        <w:ind w:left="360"/>
        <w:jc w:val="both"/>
        <w:rPr>
          <w:b/>
        </w:rPr>
      </w:pPr>
    </w:p>
    <w:p w:rsidR="00DC1960" w:rsidRDefault="00DC1960" w:rsidP="00DC1960">
      <w:r>
        <w:t>Председатель Совета ветеранов «Золотой фонд»                       Троицкая М.Л.</w:t>
      </w:r>
    </w:p>
    <w:p w:rsidR="00DC1960" w:rsidRDefault="00DC1960" w:rsidP="00DC1960"/>
    <w:p w:rsidR="00DC1960" w:rsidRDefault="00DC1960" w:rsidP="00DC1960">
      <w:pPr>
        <w:ind w:left="360"/>
      </w:pPr>
    </w:p>
    <w:p w:rsidR="00DC1960" w:rsidRDefault="00DC1960" w:rsidP="00DC1960"/>
    <w:p w:rsidR="00DC1960" w:rsidRDefault="00DC1960" w:rsidP="00DC1960"/>
    <w:p w:rsidR="00083CB1" w:rsidRPr="00DC1960" w:rsidRDefault="00083CB1"/>
    <w:sectPr w:rsidR="00083CB1" w:rsidRPr="00DC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65"/>
    <w:multiLevelType w:val="hybridMultilevel"/>
    <w:tmpl w:val="2D9AC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F47CE"/>
    <w:multiLevelType w:val="hybridMultilevel"/>
    <w:tmpl w:val="50649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0C5A95"/>
    <w:multiLevelType w:val="hybridMultilevel"/>
    <w:tmpl w:val="979A600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12228EB"/>
    <w:multiLevelType w:val="hybridMultilevel"/>
    <w:tmpl w:val="CE9604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C559CB"/>
    <w:multiLevelType w:val="hybridMultilevel"/>
    <w:tmpl w:val="27622B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CD7C96"/>
    <w:multiLevelType w:val="hybridMultilevel"/>
    <w:tmpl w:val="BA225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0A2E1E"/>
    <w:multiLevelType w:val="hybridMultilevel"/>
    <w:tmpl w:val="D108B6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60"/>
    <w:rsid w:val="00083CB1"/>
    <w:rsid w:val="00227E5B"/>
    <w:rsid w:val="002E1565"/>
    <w:rsid w:val="003D0103"/>
    <w:rsid w:val="00562E91"/>
    <w:rsid w:val="0077661D"/>
    <w:rsid w:val="00796C61"/>
    <w:rsid w:val="00A361DB"/>
    <w:rsid w:val="00BF3CB4"/>
    <w:rsid w:val="00C03CF1"/>
    <w:rsid w:val="00C7758D"/>
    <w:rsid w:val="00DC1960"/>
    <w:rsid w:val="00E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9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9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</cp:lastModifiedBy>
  <cp:revision>2</cp:revision>
  <dcterms:created xsi:type="dcterms:W3CDTF">2014-01-27T23:50:00Z</dcterms:created>
  <dcterms:modified xsi:type="dcterms:W3CDTF">2014-01-27T23:50:00Z</dcterms:modified>
</cp:coreProperties>
</file>