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7F" w:rsidRPr="002B157F" w:rsidRDefault="002B157F" w:rsidP="002B157F">
      <w:pPr>
        <w:spacing w:after="0" w:line="240" w:lineRule="auto"/>
        <w:jc w:val="center"/>
        <w:rPr>
          <w:rStyle w:val="FontStyle11"/>
          <w:sz w:val="32"/>
          <w:szCs w:val="32"/>
        </w:rPr>
      </w:pPr>
      <w:r w:rsidRPr="002B157F">
        <w:rPr>
          <w:rStyle w:val="FontStyle11"/>
          <w:sz w:val="32"/>
          <w:szCs w:val="32"/>
        </w:rPr>
        <w:t>РЕКОМЕНДАЦИИ</w:t>
      </w:r>
    </w:p>
    <w:p w:rsidR="002B157F" w:rsidRPr="002B157F" w:rsidRDefault="002B157F" w:rsidP="002B157F">
      <w:pPr>
        <w:shd w:val="clear" w:color="auto" w:fill="FFFFFF"/>
        <w:spacing w:after="0" w:line="240" w:lineRule="auto"/>
        <w:jc w:val="center"/>
        <w:rPr>
          <w:rStyle w:val="FontStyle11"/>
          <w:sz w:val="32"/>
          <w:szCs w:val="32"/>
        </w:rPr>
      </w:pPr>
      <w:r w:rsidRPr="002B157F">
        <w:rPr>
          <w:rStyle w:val="FontStyle11"/>
          <w:sz w:val="32"/>
          <w:szCs w:val="32"/>
        </w:rPr>
        <w:t>по осуществлению общественного контроля</w:t>
      </w:r>
    </w:p>
    <w:p w:rsidR="002B157F" w:rsidRPr="002B157F" w:rsidRDefault="002B157F" w:rsidP="002B157F">
      <w:pPr>
        <w:shd w:val="clear" w:color="auto" w:fill="FFFFFF"/>
        <w:spacing w:after="0" w:line="240" w:lineRule="auto"/>
        <w:jc w:val="center"/>
        <w:rPr>
          <w:rStyle w:val="FontStyle11"/>
          <w:sz w:val="32"/>
          <w:szCs w:val="32"/>
        </w:rPr>
      </w:pPr>
      <w:r w:rsidRPr="002B157F">
        <w:rPr>
          <w:rStyle w:val="FontStyle11"/>
          <w:sz w:val="32"/>
          <w:szCs w:val="32"/>
        </w:rPr>
        <w:t>за  проведением инструктажей</w:t>
      </w:r>
    </w:p>
    <w:p w:rsidR="002B157F" w:rsidRPr="002B157F" w:rsidRDefault="002B157F" w:rsidP="002B15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B157F" w:rsidRPr="002B157F" w:rsidRDefault="002B157F" w:rsidP="002B157F">
      <w:pPr>
        <w:rPr>
          <w:rFonts w:ascii="Times New Roman" w:hAnsi="Times New Roman" w:cs="Times New Roman"/>
          <w:b/>
          <w:sz w:val="20"/>
          <w:szCs w:val="20"/>
        </w:rPr>
      </w:pPr>
      <w:r w:rsidRPr="002B15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157F" w:rsidRPr="002B157F" w:rsidRDefault="002B157F" w:rsidP="002B15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ОХРАНА ТРУДА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57F">
        <w:rPr>
          <w:rFonts w:ascii="Times New Roman" w:hAnsi="Times New Roman" w:cs="Times New Roman"/>
          <w:b/>
          <w:sz w:val="20"/>
          <w:szCs w:val="20"/>
        </w:rPr>
        <w:t>Основание: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 xml:space="preserve">Правила обучения безопасным методам и приемам работы, проведения инструктажа и проверки знаний по вопросам охраны труда, утвержденные постановлением Министерства труда и социальной защиты Республики Беларусь №164 от 30 декабря .2003г. </w:t>
      </w:r>
    </w:p>
    <w:p w:rsidR="002B157F" w:rsidRPr="002B157F" w:rsidRDefault="002B157F" w:rsidP="002B15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B157F" w:rsidRPr="002B157F" w:rsidRDefault="002B157F" w:rsidP="002B15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157F">
        <w:rPr>
          <w:rFonts w:ascii="Times New Roman" w:hAnsi="Times New Roman" w:cs="Times New Roman"/>
          <w:b/>
          <w:sz w:val="20"/>
          <w:szCs w:val="20"/>
        </w:rPr>
        <w:t>Ви</w:t>
      </w:r>
      <w:r>
        <w:rPr>
          <w:rFonts w:ascii="Times New Roman" w:hAnsi="Times New Roman" w:cs="Times New Roman"/>
          <w:b/>
          <w:sz w:val="20"/>
          <w:szCs w:val="20"/>
        </w:rPr>
        <w:t>ды инструктажей по охране труда</w:t>
      </w:r>
    </w:p>
    <w:p w:rsidR="002B157F" w:rsidRPr="002B157F" w:rsidRDefault="002B157F" w:rsidP="002B157F">
      <w:pPr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По характеру и времени проведения инструктаж по охране труда подразделяется:</w:t>
      </w:r>
    </w:p>
    <w:p w:rsidR="002B157F" w:rsidRPr="002B157F" w:rsidRDefault="002B157F" w:rsidP="002B157F">
      <w:pPr>
        <w:numPr>
          <w:ilvl w:val="0"/>
          <w:numId w:val="1"/>
        </w:numPr>
        <w:tabs>
          <w:tab w:val="clear" w:pos="1429"/>
          <w:tab w:val="num" w:pos="360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вводный;</w:t>
      </w:r>
    </w:p>
    <w:p w:rsidR="002B157F" w:rsidRPr="002B157F" w:rsidRDefault="002B157F" w:rsidP="002B157F">
      <w:pPr>
        <w:numPr>
          <w:ilvl w:val="0"/>
          <w:numId w:val="1"/>
        </w:numPr>
        <w:tabs>
          <w:tab w:val="clear" w:pos="142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первичный;</w:t>
      </w:r>
    </w:p>
    <w:p w:rsidR="002B157F" w:rsidRPr="002B157F" w:rsidRDefault="002B157F" w:rsidP="002B157F">
      <w:pPr>
        <w:numPr>
          <w:ilvl w:val="0"/>
          <w:numId w:val="1"/>
        </w:numPr>
        <w:tabs>
          <w:tab w:val="clear" w:pos="142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повторный;</w:t>
      </w:r>
    </w:p>
    <w:p w:rsidR="002B157F" w:rsidRPr="002B157F" w:rsidRDefault="002B157F" w:rsidP="002B157F">
      <w:pPr>
        <w:numPr>
          <w:ilvl w:val="0"/>
          <w:numId w:val="1"/>
        </w:numPr>
        <w:tabs>
          <w:tab w:val="clear" w:pos="142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внеплановый;</w:t>
      </w:r>
    </w:p>
    <w:p w:rsidR="002B157F" w:rsidRPr="002B157F" w:rsidRDefault="002B157F" w:rsidP="002B157F">
      <w:pPr>
        <w:numPr>
          <w:ilvl w:val="0"/>
          <w:numId w:val="1"/>
        </w:numPr>
        <w:tabs>
          <w:tab w:val="clear" w:pos="142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 xml:space="preserve">целевой. </w:t>
      </w:r>
    </w:p>
    <w:p w:rsidR="002B157F" w:rsidRPr="002B157F" w:rsidRDefault="002B157F" w:rsidP="002B157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157F" w:rsidRPr="002B157F" w:rsidRDefault="002B157F" w:rsidP="002B157F">
      <w:pPr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b/>
          <w:sz w:val="20"/>
          <w:szCs w:val="20"/>
        </w:rPr>
        <w:t>Вводный инструктаж</w:t>
      </w:r>
      <w:r w:rsidRPr="002B157F">
        <w:rPr>
          <w:rFonts w:ascii="Times New Roman" w:hAnsi="Times New Roman" w:cs="Times New Roman"/>
          <w:sz w:val="20"/>
          <w:szCs w:val="20"/>
        </w:rPr>
        <w:t xml:space="preserve"> по охране труда проводится:</w:t>
      </w:r>
    </w:p>
    <w:p w:rsidR="002B157F" w:rsidRPr="002B157F" w:rsidRDefault="002B157F" w:rsidP="002B157F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со всеми работниками, которые впервые приняты на постоянную или временную работу, независимо от образования, трудового стажа или стажа по данной профессии или должности;</w:t>
      </w:r>
    </w:p>
    <w:p w:rsidR="002B157F" w:rsidRPr="002B157F" w:rsidRDefault="002B157F" w:rsidP="002B157F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с работниками, которые находятся в командировке у нанимателя и принимают непосредственное участие в процессе выполняемых работ;</w:t>
      </w:r>
    </w:p>
    <w:p w:rsidR="002B157F" w:rsidRPr="002B157F" w:rsidRDefault="002B157F" w:rsidP="002B157F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 xml:space="preserve">с работниками и специалистами, привлеченные к работам в учреждении или на её территории при выполнении работ по заданию организации (по заключенному с организацией договору); </w:t>
      </w:r>
    </w:p>
    <w:p w:rsidR="002B157F" w:rsidRPr="002B157F" w:rsidRDefault="002B157F" w:rsidP="002B157F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с учащимися и студентами, которые направлены для прохождения производственной практики.</w:t>
      </w:r>
    </w:p>
    <w:p w:rsidR="002B157F" w:rsidRPr="002B157F" w:rsidRDefault="002B157F" w:rsidP="002B157F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Вводный инструктаж в учреждении проводит лицо, на которое приказом возложены эти обязанности или сам руководитель.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157F">
        <w:rPr>
          <w:rFonts w:ascii="Times New Roman" w:hAnsi="Times New Roman" w:cs="Times New Roman"/>
          <w:sz w:val="20"/>
          <w:szCs w:val="20"/>
        </w:rPr>
        <w:t>Вводный инструктаж проводится по утвержденной руководителем учебного заведения программе (инструкции), разработанной в учреждении с учетом требований законодательства о труде, правил, норм и инструкций по охране труда, а также специфики деятельности учреждения на основании примерного перечня вопросов программы вводного инструктажа согласно приложения 7 Правил обучения безопасным методам и приемам работы, проведения инструктажа и проверки знаний по вопросам охраны труда, утвержденные постановлением</w:t>
      </w:r>
      <w:proofErr w:type="gramEnd"/>
      <w:r w:rsidRPr="002B157F">
        <w:rPr>
          <w:rFonts w:ascii="Times New Roman" w:hAnsi="Times New Roman" w:cs="Times New Roman"/>
          <w:sz w:val="20"/>
          <w:szCs w:val="20"/>
        </w:rPr>
        <w:t xml:space="preserve"> Министерства труда и социальной защиты Республики Беларусь № 164 от 30.12.2003г.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Регистрация вводного инструктажа осуществляется в журнале регистрации вводного инструктажа.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Проведение вводного инструктажа по охране труда является важным мероприятием в деле обеспечения безопасности работников в процессе труда.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 xml:space="preserve">Между тем, нередко этому важному дулу не всегда уделяется соответствующее внимание. Зачастую проведение вводного инструктажа по охране труда подменяется краткой беседой о мерах безопасности, которая оформляется как вводный инструктаж. В значительной степени этими причинами объясняется незнание многими работниками своих прав и обязанностей, что нередко становится причиной нарушений требований безопасности и гигиены труда, следствием которых являются аварии и инциденты, в ряде случаев сопровождающиеся </w:t>
      </w:r>
      <w:proofErr w:type="spellStart"/>
      <w:r w:rsidRPr="002B157F">
        <w:rPr>
          <w:rFonts w:ascii="Times New Roman" w:hAnsi="Times New Roman" w:cs="Times New Roman"/>
          <w:sz w:val="20"/>
          <w:szCs w:val="20"/>
        </w:rPr>
        <w:t>травмированием</w:t>
      </w:r>
      <w:proofErr w:type="spellEnd"/>
      <w:r w:rsidRPr="002B157F">
        <w:rPr>
          <w:rFonts w:ascii="Times New Roman" w:hAnsi="Times New Roman" w:cs="Times New Roman"/>
          <w:sz w:val="20"/>
          <w:szCs w:val="20"/>
        </w:rPr>
        <w:t xml:space="preserve"> и гибелью работников на производстве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b/>
          <w:sz w:val="20"/>
          <w:szCs w:val="20"/>
        </w:rPr>
        <w:t xml:space="preserve">Первичный инструктаж </w:t>
      </w:r>
      <w:r w:rsidRPr="002B157F">
        <w:rPr>
          <w:rFonts w:ascii="Times New Roman" w:hAnsi="Times New Roman" w:cs="Times New Roman"/>
          <w:sz w:val="20"/>
          <w:szCs w:val="20"/>
        </w:rPr>
        <w:t>на рабочем месте проводится до начала работы с лицами, которые участвуют в производственном процессе или выполняют работы на территории учреждения.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Первичный инструктаж проводится по утвержденным руководителям инструкциям по охране труда для профессий и видов работ.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Первичный инструктаж регистрируется в журнале регистрации инструктажа по охране труда.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b/>
          <w:sz w:val="20"/>
          <w:szCs w:val="20"/>
        </w:rPr>
        <w:t>Повторный инструктаж</w:t>
      </w:r>
      <w:r w:rsidRPr="002B157F">
        <w:rPr>
          <w:rFonts w:ascii="Times New Roman" w:hAnsi="Times New Roman" w:cs="Times New Roman"/>
          <w:sz w:val="20"/>
          <w:szCs w:val="20"/>
        </w:rPr>
        <w:t xml:space="preserve"> проводится </w:t>
      </w:r>
      <w:r w:rsidRPr="002B157F">
        <w:rPr>
          <w:rFonts w:ascii="Times New Roman" w:hAnsi="Times New Roman" w:cs="Times New Roman"/>
          <w:sz w:val="20"/>
          <w:szCs w:val="20"/>
          <w:u w:val="single"/>
        </w:rPr>
        <w:t>не реже одного раза в шесть месяцев</w:t>
      </w:r>
      <w:r w:rsidRPr="002B157F">
        <w:rPr>
          <w:rFonts w:ascii="Times New Roman" w:hAnsi="Times New Roman" w:cs="Times New Roman"/>
          <w:sz w:val="20"/>
          <w:szCs w:val="20"/>
        </w:rPr>
        <w:t xml:space="preserve"> по инструкциям по охране труда для профессий и видов работ с теми же лицами, с которыми проводился первичный инструктаж.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Повторный инструктаж регистрируется в журнале регистрации инструктажа по охране труда.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b/>
          <w:sz w:val="20"/>
          <w:szCs w:val="20"/>
        </w:rPr>
        <w:t xml:space="preserve">! </w:t>
      </w:r>
      <w:r w:rsidRPr="002B157F">
        <w:rPr>
          <w:rFonts w:ascii="Times New Roman" w:hAnsi="Times New Roman" w:cs="Times New Roman"/>
          <w:sz w:val="20"/>
          <w:szCs w:val="20"/>
        </w:rPr>
        <w:t xml:space="preserve">Первичный и повторный инструктажи </w:t>
      </w:r>
      <w:proofErr w:type="gramStart"/>
      <w:r w:rsidRPr="002B157F">
        <w:rPr>
          <w:rFonts w:ascii="Times New Roman" w:hAnsi="Times New Roman" w:cs="Times New Roman"/>
          <w:sz w:val="20"/>
          <w:szCs w:val="20"/>
        </w:rPr>
        <w:t>могут</w:t>
      </w:r>
      <w:proofErr w:type="gramEnd"/>
      <w:r w:rsidRPr="002B157F">
        <w:rPr>
          <w:rFonts w:ascii="Times New Roman" w:hAnsi="Times New Roman" w:cs="Times New Roman"/>
          <w:sz w:val="20"/>
          <w:szCs w:val="20"/>
        </w:rPr>
        <w:t xml:space="preserve"> не проводится с лицами, которые не заняты на работах по монтажу, эксплуатации, наладке, обслуживанию и ремонту оборудования, использованию инструмента, </w:t>
      </w:r>
      <w:r w:rsidRPr="002B157F">
        <w:rPr>
          <w:rFonts w:ascii="Times New Roman" w:hAnsi="Times New Roman" w:cs="Times New Roman"/>
          <w:sz w:val="20"/>
          <w:szCs w:val="20"/>
        </w:rPr>
        <w:lastRenderedPageBreak/>
        <w:t>эксплуатации, наладке, обслуживанию и ремонту оборудования, использованию инструмента, хранению и применения сырья и материалов (за исключением работ с повышенной опасностью).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157F">
        <w:rPr>
          <w:rFonts w:ascii="Times New Roman" w:hAnsi="Times New Roman" w:cs="Times New Roman"/>
          <w:sz w:val="20"/>
          <w:szCs w:val="20"/>
        </w:rPr>
        <w:t xml:space="preserve">В данном случае составляется службой охраны труда с участием профсоюза и утверждается руководителем учреждения перечень профессий и должностей работников, освобождаемых от первичного и повторного инструктажей на рабочем месте. </w:t>
      </w:r>
      <w:proofErr w:type="gramEnd"/>
    </w:p>
    <w:p w:rsidR="002B157F" w:rsidRPr="002B157F" w:rsidRDefault="002B157F" w:rsidP="002B157F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b/>
          <w:sz w:val="20"/>
          <w:szCs w:val="20"/>
        </w:rPr>
        <w:t>Внеплановый инструктаж</w:t>
      </w:r>
      <w:r w:rsidRPr="002B157F">
        <w:rPr>
          <w:rFonts w:ascii="Times New Roman" w:hAnsi="Times New Roman" w:cs="Times New Roman"/>
          <w:sz w:val="20"/>
          <w:szCs w:val="20"/>
        </w:rPr>
        <w:t xml:space="preserve"> проводится </w:t>
      </w:r>
      <w:proofErr w:type="gramStart"/>
      <w:r w:rsidRPr="002B157F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2B157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B157F" w:rsidRPr="002B157F" w:rsidRDefault="002B157F" w:rsidP="002B157F">
      <w:pPr>
        <w:numPr>
          <w:ilvl w:val="0"/>
          <w:numId w:val="2"/>
        </w:numPr>
        <w:tabs>
          <w:tab w:val="clear" w:pos="178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157F">
        <w:rPr>
          <w:rFonts w:ascii="Times New Roman" w:hAnsi="Times New Roman" w:cs="Times New Roman"/>
          <w:sz w:val="20"/>
          <w:szCs w:val="20"/>
        </w:rPr>
        <w:t>принятии новых нормативных правовых актов, технических нормативных правовых актов, локальных нормативных правовых актов по охране труда или внесения изменений и дополнений;</w:t>
      </w:r>
      <w:proofErr w:type="gramEnd"/>
    </w:p>
    <w:p w:rsidR="002B157F" w:rsidRPr="002B157F" w:rsidRDefault="002B157F" w:rsidP="002B157F">
      <w:pPr>
        <w:numPr>
          <w:ilvl w:val="0"/>
          <w:numId w:val="2"/>
        </w:numPr>
        <w:tabs>
          <w:tab w:val="clear" w:pos="178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замене или модернизации оборудования, приборов и инструмента, материалов и других факторов, влияющих на безопасность труда;</w:t>
      </w:r>
    </w:p>
    <w:p w:rsidR="002B157F" w:rsidRPr="002B157F" w:rsidRDefault="002B157F" w:rsidP="002B157F">
      <w:pPr>
        <w:numPr>
          <w:ilvl w:val="0"/>
          <w:numId w:val="2"/>
        </w:numPr>
        <w:tabs>
          <w:tab w:val="clear" w:pos="178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нарушение лицами локальных правовых актов по охране труда, которое привело или могло привести к аварии, несчастному случаю на производстве и  другим тяжелым последствиям;</w:t>
      </w:r>
    </w:p>
    <w:p w:rsidR="002B157F" w:rsidRPr="002B157F" w:rsidRDefault="002B157F" w:rsidP="002B157F">
      <w:pPr>
        <w:numPr>
          <w:ilvl w:val="0"/>
          <w:numId w:val="2"/>
        </w:numPr>
        <w:tabs>
          <w:tab w:val="clear" w:pos="178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157F">
        <w:rPr>
          <w:rFonts w:ascii="Times New Roman" w:hAnsi="Times New Roman" w:cs="Times New Roman"/>
          <w:sz w:val="20"/>
          <w:szCs w:val="20"/>
        </w:rPr>
        <w:t>перерывах</w:t>
      </w:r>
      <w:proofErr w:type="gramEnd"/>
      <w:r w:rsidRPr="002B157F">
        <w:rPr>
          <w:rFonts w:ascii="Times New Roman" w:hAnsi="Times New Roman" w:cs="Times New Roman"/>
          <w:sz w:val="20"/>
          <w:szCs w:val="20"/>
        </w:rPr>
        <w:t xml:space="preserve"> в работе (в должности) более шести месяцев;</w:t>
      </w:r>
    </w:p>
    <w:p w:rsidR="002B157F" w:rsidRPr="002B157F" w:rsidRDefault="002B157F" w:rsidP="002B157F">
      <w:pPr>
        <w:numPr>
          <w:ilvl w:val="0"/>
          <w:numId w:val="2"/>
        </w:numPr>
        <w:tabs>
          <w:tab w:val="clear" w:pos="178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157F">
        <w:rPr>
          <w:rFonts w:ascii="Times New Roman" w:hAnsi="Times New Roman" w:cs="Times New Roman"/>
          <w:sz w:val="20"/>
          <w:szCs w:val="20"/>
        </w:rPr>
        <w:t>поступлении</w:t>
      </w:r>
      <w:proofErr w:type="gramEnd"/>
      <w:r w:rsidRPr="002B157F">
        <w:rPr>
          <w:rFonts w:ascii="Times New Roman" w:hAnsi="Times New Roman" w:cs="Times New Roman"/>
          <w:sz w:val="20"/>
          <w:szCs w:val="20"/>
        </w:rPr>
        <w:t xml:space="preserve"> информации об авариях и несчастных случаях происшедших в однопрофильных организациях. </w:t>
      </w:r>
    </w:p>
    <w:p w:rsidR="002B157F" w:rsidRPr="002B157F" w:rsidRDefault="002B157F" w:rsidP="002B157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Внеплановый инструктаж проводится также по требованию представителей государственного органа надзора и контроля, должностного лица организации, на которого возложены обязанности по обеспечению охраны труда, при нарушении  нормативных правовых актов, локальных правовых актов по охране труда.</w:t>
      </w:r>
    </w:p>
    <w:p w:rsidR="002B157F" w:rsidRPr="002B157F" w:rsidRDefault="002B157F" w:rsidP="002B157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Внеплановый инструктаж проводится индивидуально или с группой лиц, работающих по одной профессии (должности). Объем и содержание инструктажа определяются в зависимости от причин и обстоятельств, вызвавших необходимостью его проведения.</w:t>
      </w:r>
    </w:p>
    <w:p w:rsidR="002B157F" w:rsidRPr="002B157F" w:rsidRDefault="002B157F" w:rsidP="002B157F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b/>
          <w:sz w:val="20"/>
          <w:szCs w:val="20"/>
        </w:rPr>
        <w:t>Целевой инструктаж</w:t>
      </w:r>
      <w:r w:rsidRPr="002B157F">
        <w:rPr>
          <w:rFonts w:ascii="Times New Roman" w:hAnsi="Times New Roman" w:cs="Times New Roman"/>
          <w:sz w:val="20"/>
          <w:szCs w:val="20"/>
        </w:rPr>
        <w:t xml:space="preserve"> проводится </w:t>
      </w:r>
      <w:proofErr w:type="gramStart"/>
      <w:r w:rsidRPr="002B157F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2B157F">
        <w:rPr>
          <w:rFonts w:ascii="Times New Roman" w:hAnsi="Times New Roman" w:cs="Times New Roman"/>
          <w:sz w:val="20"/>
          <w:szCs w:val="20"/>
        </w:rPr>
        <w:t>:</w:t>
      </w:r>
    </w:p>
    <w:p w:rsidR="002B157F" w:rsidRPr="002B157F" w:rsidRDefault="002B157F" w:rsidP="002B157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157F">
        <w:rPr>
          <w:rFonts w:ascii="Times New Roman" w:hAnsi="Times New Roman" w:cs="Times New Roman"/>
          <w:sz w:val="20"/>
          <w:szCs w:val="20"/>
        </w:rPr>
        <w:t>выполнении</w:t>
      </w:r>
      <w:proofErr w:type="gramEnd"/>
      <w:r w:rsidRPr="002B157F">
        <w:rPr>
          <w:rFonts w:ascii="Times New Roman" w:hAnsi="Times New Roman" w:cs="Times New Roman"/>
          <w:sz w:val="20"/>
          <w:szCs w:val="20"/>
        </w:rPr>
        <w:t xml:space="preserve"> разовых работ, не связанных с прямыми обязанностями по специальности (погрузка, разгрузка, уборка территории и другие);</w:t>
      </w:r>
    </w:p>
    <w:p w:rsidR="002B157F" w:rsidRPr="002B157F" w:rsidRDefault="002B157F" w:rsidP="002B157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ликвидации последствий аварий, стихийных бедствий и катастроф;</w:t>
      </w:r>
    </w:p>
    <w:p w:rsidR="002B157F" w:rsidRPr="002B157F" w:rsidRDefault="002B157F" w:rsidP="002B157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157F">
        <w:rPr>
          <w:rFonts w:ascii="Times New Roman" w:hAnsi="Times New Roman" w:cs="Times New Roman"/>
          <w:sz w:val="20"/>
          <w:szCs w:val="20"/>
        </w:rPr>
        <w:t>производстве</w:t>
      </w:r>
      <w:proofErr w:type="gramEnd"/>
      <w:r w:rsidRPr="002B157F">
        <w:rPr>
          <w:rFonts w:ascii="Times New Roman" w:hAnsi="Times New Roman" w:cs="Times New Roman"/>
          <w:sz w:val="20"/>
          <w:szCs w:val="20"/>
        </w:rPr>
        <w:t xml:space="preserve"> работ, на которые оформляется наряд-допуск;</w:t>
      </w:r>
    </w:p>
    <w:p w:rsidR="002B157F" w:rsidRPr="002B157F" w:rsidRDefault="002B157F" w:rsidP="002B157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157F">
        <w:rPr>
          <w:rFonts w:ascii="Times New Roman" w:hAnsi="Times New Roman" w:cs="Times New Roman"/>
          <w:sz w:val="20"/>
          <w:szCs w:val="20"/>
        </w:rPr>
        <w:t>проведении</w:t>
      </w:r>
      <w:proofErr w:type="gramEnd"/>
      <w:r w:rsidRPr="002B157F">
        <w:rPr>
          <w:rFonts w:ascii="Times New Roman" w:hAnsi="Times New Roman" w:cs="Times New Roman"/>
          <w:sz w:val="20"/>
          <w:szCs w:val="20"/>
        </w:rPr>
        <w:t xml:space="preserve"> экскурсий в организации;</w:t>
      </w:r>
    </w:p>
    <w:p w:rsidR="002B157F" w:rsidRPr="002B157F" w:rsidRDefault="002B157F" w:rsidP="002B157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организации массовых мероприятий с учащимися (походы, спортивные соревнования и другие).</w:t>
      </w:r>
    </w:p>
    <w:p w:rsidR="002B157F" w:rsidRPr="002B157F" w:rsidRDefault="002B157F" w:rsidP="002B157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Проведение первичного, повторного, внепланового и целевого инструктажей подтверждается подписями лиц, проводивших и прошедших инструктаж, в журнале регистрации инструктажа.</w:t>
      </w:r>
    </w:p>
    <w:p w:rsidR="002B157F" w:rsidRPr="002B157F" w:rsidRDefault="002B157F" w:rsidP="002B157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Допускается регистрация целевого инструктажа в отдельном журнале.</w:t>
      </w:r>
    </w:p>
    <w:p w:rsidR="002B157F" w:rsidRPr="002B157F" w:rsidRDefault="002B157F" w:rsidP="002B157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 xml:space="preserve">Журнал регистрации вводного инструктажа и журнал регистрации инструктажа по охране труда должны быть </w:t>
      </w:r>
      <w:proofErr w:type="gramStart"/>
      <w:r w:rsidRPr="002B157F">
        <w:rPr>
          <w:rFonts w:ascii="Times New Roman" w:hAnsi="Times New Roman" w:cs="Times New Roman"/>
          <w:sz w:val="20"/>
          <w:szCs w:val="20"/>
        </w:rPr>
        <w:t>пронумерованы</w:t>
      </w:r>
      <w:proofErr w:type="gramEnd"/>
      <w:r w:rsidRPr="002B157F">
        <w:rPr>
          <w:rFonts w:ascii="Times New Roman" w:hAnsi="Times New Roman" w:cs="Times New Roman"/>
          <w:sz w:val="20"/>
          <w:szCs w:val="20"/>
        </w:rPr>
        <w:t xml:space="preserve"> прошнурованы и скреплены печатью, заверяются подписью руководителя учреждения.</w:t>
      </w:r>
    </w:p>
    <w:p w:rsidR="002B157F" w:rsidRPr="002B157F" w:rsidRDefault="002B157F" w:rsidP="002B157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 xml:space="preserve">Срок хранения журналов 10 лет </w:t>
      </w:r>
      <w:proofErr w:type="gramStart"/>
      <w:r w:rsidRPr="002B157F">
        <w:rPr>
          <w:rFonts w:ascii="Times New Roman" w:hAnsi="Times New Roman" w:cs="Times New Roman"/>
          <w:sz w:val="20"/>
          <w:szCs w:val="20"/>
        </w:rPr>
        <w:t>с даты внесения</w:t>
      </w:r>
      <w:proofErr w:type="gramEnd"/>
      <w:r w:rsidRPr="002B157F">
        <w:rPr>
          <w:rFonts w:ascii="Times New Roman" w:hAnsi="Times New Roman" w:cs="Times New Roman"/>
          <w:sz w:val="20"/>
          <w:szCs w:val="20"/>
        </w:rPr>
        <w:t xml:space="preserve"> последней записи.</w:t>
      </w:r>
    </w:p>
    <w:p w:rsidR="002B157F" w:rsidRPr="002B157F" w:rsidRDefault="002B157F" w:rsidP="002B157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57F">
        <w:rPr>
          <w:rFonts w:ascii="Times New Roman" w:hAnsi="Times New Roman" w:cs="Times New Roman"/>
          <w:b/>
          <w:sz w:val="20"/>
          <w:szCs w:val="20"/>
        </w:rPr>
        <w:t>ПОЖАРНАЯ БЕЗОПАСНОСТЬ</w:t>
      </w:r>
    </w:p>
    <w:p w:rsidR="002B157F" w:rsidRPr="002B157F" w:rsidRDefault="002B157F" w:rsidP="002B15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2B157F" w:rsidRPr="002B157F" w:rsidRDefault="002B157F" w:rsidP="002B15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По пожарной безопасности проводятся следующие виды инструктажей:</w:t>
      </w:r>
    </w:p>
    <w:p w:rsidR="002B157F" w:rsidRPr="002B157F" w:rsidRDefault="002B157F" w:rsidP="002B157F">
      <w:pPr>
        <w:numPr>
          <w:ilvl w:val="0"/>
          <w:numId w:val="4"/>
        </w:numPr>
        <w:tabs>
          <w:tab w:val="clear" w:pos="1789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157F">
        <w:rPr>
          <w:rFonts w:ascii="Times New Roman" w:hAnsi="Times New Roman" w:cs="Times New Roman"/>
          <w:sz w:val="20"/>
          <w:szCs w:val="20"/>
        </w:rPr>
        <w:t>первичный</w:t>
      </w:r>
      <w:proofErr w:type="gramEnd"/>
      <w:r w:rsidRPr="002B157F">
        <w:rPr>
          <w:rFonts w:ascii="Times New Roman" w:hAnsi="Times New Roman" w:cs="Times New Roman"/>
          <w:sz w:val="20"/>
          <w:szCs w:val="20"/>
        </w:rPr>
        <w:t xml:space="preserve"> – при приеме на работу;</w:t>
      </w:r>
    </w:p>
    <w:p w:rsidR="002B157F" w:rsidRPr="002B157F" w:rsidRDefault="002B157F" w:rsidP="002B157F">
      <w:pPr>
        <w:numPr>
          <w:ilvl w:val="0"/>
          <w:numId w:val="4"/>
        </w:numPr>
        <w:tabs>
          <w:tab w:val="clear" w:pos="1789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повторный – с периодичностью один раз в шесть месяцев.</w:t>
      </w:r>
    </w:p>
    <w:p w:rsidR="002B157F" w:rsidRPr="002B157F" w:rsidRDefault="002B157F" w:rsidP="002B157F">
      <w:pPr>
        <w:numPr>
          <w:ilvl w:val="0"/>
          <w:numId w:val="4"/>
        </w:numPr>
        <w:tabs>
          <w:tab w:val="clear" w:pos="1789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внеплановый.</w:t>
      </w:r>
    </w:p>
    <w:p w:rsidR="002B157F" w:rsidRPr="002B157F" w:rsidRDefault="002B157F" w:rsidP="002B1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157F">
        <w:rPr>
          <w:rFonts w:ascii="Times New Roman" w:hAnsi="Times New Roman" w:cs="Times New Roman"/>
          <w:sz w:val="20"/>
          <w:szCs w:val="20"/>
        </w:rPr>
        <w:t>Регистрируется инструктаж по пожарной безопасности в отдельном журнале или в журнале регистрации инструктажа по охране</w:t>
      </w:r>
    </w:p>
    <w:p w:rsidR="00E4262F" w:rsidRPr="002B157F" w:rsidRDefault="00E4262F" w:rsidP="002B157F">
      <w:pPr>
        <w:spacing w:after="0" w:line="240" w:lineRule="auto"/>
        <w:rPr>
          <w:rFonts w:ascii="Times New Roman" w:hAnsi="Times New Roman" w:cs="Times New Roman"/>
        </w:rPr>
      </w:pPr>
    </w:p>
    <w:sectPr w:rsidR="00E4262F" w:rsidRPr="002B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BBD"/>
    <w:multiLevelType w:val="hybridMultilevel"/>
    <w:tmpl w:val="BE208782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E7C0A78"/>
    <w:multiLevelType w:val="hybridMultilevel"/>
    <w:tmpl w:val="C2DC269C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7770C2"/>
    <w:multiLevelType w:val="hybridMultilevel"/>
    <w:tmpl w:val="13528BCC"/>
    <w:lvl w:ilvl="0" w:tplc="82B288B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8C5E6F"/>
    <w:multiLevelType w:val="hybridMultilevel"/>
    <w:tmpl w:val="0A9688A8"/>
    <w:lvl w:ilvl="0" w:tplc="72F0F506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  <w:color w:val="auto"/>
      </w:rPr>
    </w:lvl>
    <w:lvl w:ilvl="1" w:tplc="72F0F5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B04284E"/>
    <w:multiLevelType w:val="hybridMultilevel"/>
    <w:tmpl w:val="F39A1B70"/>
    <w:lvl w:ilvl="0" w:tplc="72F0F506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  <w:color w:val="auto"/>
      </w:rPr>
    </w:lvl>
    <w:lvl w:ilvl="1" w:tplc="72F0F5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B157F"/>
    <w:rsid w:val="002B157F"/>
    <w:rsid w:val="00E4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2B157F"/>
    <w:rPr>
      <w:rFonts w:ascii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2012-12-03T07:51:00Z</dcterms:created>
  <dcterms:modified xsi:type="dcterms:W3CDTF">2012-12-03T07:56:00Z</dcterms:modified>
</cp:coreProperties>
</file>